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B8FBD5" w14:textId="77777777" w:rsidR="008B1562" w:rsidRDefault="00C84C79">
      <w:r>
        <w:t>A Nation Emerges</w:t>
      </w:r>
    </w:p>
    <w:p w14:paraId="31A216E9" w14:textId="77777777" w:rsidR="00C84C79" w:rsidRDefault="00C84C79">
      <w:r>
        <w:t>Unit 3: How do you build a nation?      Name_______________________________________________</w:t>
      </w:r>
    </w:p>
    <w:p w14:paraId="3255BE4A" w14:textId="77777777" w:rsidR="00C84C79" w:rsidRDefault="00C84C79"/>
    <w:p w14:paraId="1E71E7F7" w14:textId="77777777" w:rsidR="00C84C79" w:rsidRDefault="00C84C79" w:rsidP="00C84C79">
      <w:pPr>
        <w:jc w:val="center"/>
      </w:pPr>
    </w:p>
    <w:p w14:paraId="12DCA25C" w14:textId="77777777" w:rsidR="00C84C79" w:rsidRPr="00CF3331" w:rsidRDefault="00C84C79" w:rsidP="00C84C79">
      <w:pPr>
        <w:jc w:val="center"/>
        <w:rPr>
          <w:b/>
          <w:u w:val="single"/>
        </w:rPr>
      </w:pPr>
      <w:r w:rsidRPr="00CF3331">
        <w:rPr>
          <w:b/>
          <w:u w:val="single"/>
        </w:rPr>
        <w:t>Articles of Confederation</w:t>
      </w:r>
    </w:p>
    <w:p w14:paraId="354D5CAB" w14:textId="77777777" w:rsidR="00C84C79" w:rsidRDefault="00C84C79" w:rsidP="00C84C79">
      <w:pPr>
        <w:jc w:val="center"/>
        <w:rPr>
          <w:u w:val="single"/>
        </w:rPr>
      </w:pPr>
    </w:p>
    <w:p w14:paraId="73E8DD44" w14:textId="77777777" w:rsidR="00C84C79" w:rsidRDefault="00C84C79" w:rsidP="00C84C79">
      <w:pPr>
        <w:pStyle w:val="ListParagraph"/>
        <w:numPr>
          <w:ilvl w:val="0"/>
          <w:numId w:val="1"/>
        </w:numPr>
        <w:spacing w:line="840" w:lineRule="auto"/>
      </w:pPr>
    </w:p>
    <w:p w14:paraId="477D6F0A" w14:textId="77777777" w:rsidR="00C84C79" w:rsidRDefault="00C84C79" w:rsidP="00C84C79">
      <w:pPr>
        <w:pStyle w:val="ListParagraph"/>
        <w:numPr>
          <w:ilvl w:val="0"/>
          <w:numId w:val="1"/>
        </w:numPr>
        <w:spacing w:line="840" w:lineRule="auto"/>
      </w:pPr>
    </w:p>
    <w:p w14:paraId="3219BDDB" w14:textId="77777777" w:rsidR="00C84C79" w:rsidRDefault="00C84C79" w:rsidP="00C84C79">
      <w:pPr>
        <w:pStyle w:val="ListParagraph"/>
        <w:numPr>
          <w:ilvl w:val="0"/>
          <w:numId w:val="1"/>
        </w:numPr>
        <w:spacing w:line="840" w:lineRule="auto"/>
      </w:pPr>
    </w:p>
    <w:p w14:paraId="209551A1" w14:textId="77777777" w:rsidR="00C84C79" w:rsidRDefault="00C84C79" w:rsidP="00C84C79">
      <w:pPr>
        <w:pStyle w:val="ListParagraph"/>
        <w:numPr>
          <w:ilvl w:val="0"/>
          <w:numId w:val="1"/>
        </w:numPr>
        <w:spacing w:line="840" w:lineRule="auto"/>
      </w:pPr>
    </w:p>
    <w:p w14:paraId="1B694384" w14:textId="77777777" w:rsidR="00C84C79" w:rsidRDefault="00C84C79" w:rsidP="00C84C79">
      <w:pPr>
        <w:pStyle w:val="ListParagraph"/>
        <w:numPr>
          <w:ilvl w:val="0"/>
          <w:numId w:val="1"/>
        </w:numPr>
      </w:pPr>
    </w:p>
    <w:p w14:paraId="304FD102" w14:textId="77777777" w:rsidR="00C84C79" w:rsidRDefault="00C84C79" w:rsidP="00C84C79">
      <w:pPr>
        <w:pStyle w:val="ListParagraph"/>
      </w:pPr>
    </w:p>
    <w:p w14:paraId="0111FA18" w14:textId="77777777" w:rsidR="00C84C79" w:rsidRDefault="00C84C79" w:rsidP="00C84C79"/>
    <w:p w14:paraId="29B41F52" w14:textId="77777777" w:rsidR="00C84C79" w:rsidRPr="00C84C79" w:rsidRDefault="00C84C79" w:rsidP="00C84C79">
      <w:pPr>
        <w:rPr>
          <w:b/>
        </w:rPr>
      </w:pPr>
      <w:r w:rsidRPr="00C84C79">
        <w:rPr>
          <w:b/>
        </w:rPr>
        <w:t xml:space="preserve">Accomplishments </w:t>
      </w:r>
    </w:p>
    <w:p w14:paraId="7E2253E5" w14:textId="77777777" w:rsidR="00C84C79" w:rsidRDefault="00C84C79" w:rsidP="00C84C79"/>
    <w:p w14:paraId="05F96BFF" w14:textId="77777777" w:rsidR="00C84C79" w:rsidRDefault="00C84C79" w:rsidP="00C84C79"/>
    <w:p w14:paraId="4CB0D1CE" w14:textId="77777777" w:rsidR="00C84C79" w:rsidRDefault="00C84C79" w:rsidP="00C84C79">
      <w:pPr>
        <w:pStyle w:val="ListParagraph"/>
        <w:numPr>
          <w:ilvl w:val="0"/>
          <w:numId w:val="1"/>
        </w:numPr>
        <w:spacing w:line="1200" w:lineRule="auto"/>
      </w:pPr>
    </w:p>
    <w:p w14:paraId="366DA035" w14:textId="77777777" w:rsidR="00C84C79" w:rsidRDefault="00C84C79" w:rsidP="00C84C79">
      <w:pPr>
        <w:pStyle w:val="ListParagraph"/>
        <w:numPr>
          <w:ilvl w:val="0"/>
          <w:numId w:val="1"/>
        </w:numPr>
        <w:spacing w:line="1200" w:lineRule="auto"/>
      </w:pPr>
    </w:p>
    <w:p w14:paraId="26A7D8F6" w14:textId="77777777" w:rsidR="00C84C79" w:rsidRDefault="00C84C79" w:rsidP="00C84C79">
      <w:pPr>
        <w:pStyle w:val="ListParagraph"/>
        <w:numPr>
          <w:ilvl w:val="0"/>
          <w:numId w:val="1"/>
        </w:numPr>
        <w:spacing w:line="720" w:lineRule="auto"/>
      </w:pPr>
    </w:p>
    <w:p w14:paraId="103B28B1" w14:textId="77777777" w:rsidR="00C84C79" w:rsidRDefault="00C84C79" w:rsidP="00C84C79"/>
    <w:p w14:paraId="4894C12D" w14:textId="77777777" w:rsidR="00C84C79" w:rsidRDefault="00C84C79" w:rsidP="00C84C79"/>
    <w:p w14:paraId="0DC3C201" w14:textId="77777777" w:rsidR="00C84C79" w:rsidRDefault="00C84C79" w:rsidP="00C84C79"/>
    <w:p w14:paraId="29F64DFF" w14:textId="77777777" w:rsidR="00C84C79" w:rsidRDefault="00C84C79" w:rsidP="00C84C79"/>
    <w:p w14:paraId="691AFADD" w14:textId="77777777" w:rsidR="00C84C79" w:rsidRDefault="00C84C79" w:rsidP="00C84C79"/>
    <w:tbl>
      <w:tblPr>
        <w:tblStyle w:val="TableGrid"/>
        <w:tblW w:w="8936" w:type="dxa"/>
        <w:tblLook w:val="04A0" w:firstRow="1" w:lastRow="0" w:firstColumn="1" w:lastColumn="0" w:noHBand="0" w:noVBand="1"/>
      </w:tblPr>
      <w:tblGrid>
        <w:gridCol w:w="4468"/>
        <w:gridCol w:w="4468"/>
      </w:tblGrid>
      <w:tr w:rsidR="00C84C79" w14:paraId="0788A373" w14:textId="77777777" w:rsidTr="00C84C79">
        <w:trPr>
          <w:trHeight w:val="406"/>
        </w:trPr>
        <w:tc>
          <w:tcPr>
            <w:tcW w:w="4468" w:type="dxa"/>
          </w:tcPr>
          <w:p w14:paraId="4B16D836" w14:textId="77777777" w:rsidR="00C84C79" w:rsidRDefault="00C84C79" w:rsidP="00C84C79">
            <w:pPr>
              <w:jc w:val="center"/>
            </w:pPr>
            <w:r>
              <w:lastRenderedPageBreak/>
              <w:t>Weakness</w:t>
            </w:r>
          </w:p>
        </w:tc>
        <w:tc>
          <w:tcPr>
            <w:tcW w:w="4468" w:type="dxa"/>
          </w:tcPr>
          <w:p w14:paraId="467166FC" w14:textId="77777777" w:rsidR="00C84C79" w:rsidRDefault="00C84C79" w:rsidP="00C84C79">
            <w:pPr>
              <w:jc w:val="center"/>
            </w:pPr>
            <w:r>
              <w:t>Outcomes</w:t>
            </w:r>
          </w:p>
        </w:tc>
      </w:tr>
      <w:tr w:rsidR="00C84C79" w14:paraId="1B20E15E" w14:textId="77777777" w:rsidTr="00C84C79">
        <w:trPr>
          <w:trHeight w:val="1278"/>
        </w:trPr>
        <w:tc>
          <w:tcPr>
            <w:tcW w:w="4468" w:type="dxa"/>
          </w:tcPr>
          <w:p w14:paraId="1FF31459" w14:textId="308433EE" w:rsidR="00C84C79" w:rsidRDefault="00C84C79">
            <w:pPr>
              <w:pStyle w:val="NormalWeb"/>
              <w:spacing w:before="0" w:beforeAutospacing="0" w:after="0" w:afterAutospacing="0"/>
              <w:rPr>
                <w:rFonts w:ascii="Calibri" w:hAnsi="Calibri" w:cs="Arial"/>
                <w:bCs/>
                <w:kern w:val="24"/>
                <w:sz w:val="36"/>
                <w:szCs w:val="36"/>
              </w:rPr>
            </w:pPr>
            <w:r w:rsidRPr="00C84C79">
              <w:rPr>
                <w:rFonts w:ascii="Calibri" w:hAnsi="Calibri" w:cs="Arial"/>
                <w:bCs/>
                <w:kern w:val="24"/>
                <w:sz w:val="36"/>
                <w:szCs w:val="36"/>
              </w:rPr>
              <w:t>Congress could not enact or collect taxes</w:t>
            </w:r>
            <w:r w:rsidR="00913358">
              <w:rPr>
                <w:rFonts w:ascii="Calibri" w:hAnsi="Calibri" w:cs="Arial"/>
                <w:bCs/>
                <w:kern w:val="24"/>
                <w:sz w:val="36"/>
                <w:szCs w:val="36"/>
              </w:rPr>
              <w:t>.</w:t>
            </w:r>
            <w:bookmarkStart w:id="0" w:name="_GoBack"/>
            <w:bookmarkEnd w:id="0"/>
          </w:p>
          <w:p w14:paraId="4B605C32" w14:textId="77777777" w:rsidR="00C84C79" w:rsidRPr="00C84C79" w:rsidRDefault="00C84C7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468" w:type="dxa"/>
          </w:tcPr>
          <w:p w14:paraId="4ABDB70A" w14:textId="77777777" w:rsidR="00C84C79" w:rsidRDefault="00C84C79" w:rsidP="00C84C79"/>
          <w:p w14:paraId="6B23E268" w14:textId="77777777" w:rsidR="00C84C79" w:rsidRDefault="00C84C79" w:rsidP="00C84C79"/>
          <w:p w14:paraId="5AB19F93" w14:textId="77777777" w:rsidR="00C84C79" w:rsidRDefault="00C84C79" w:rsidP="00C84C79"/>
          <w:p w14:paraId="6B43A48A" w14:textId="77777777" w:rsidR="00C84C79" w:rsidRDefault="00C84C79" w:rsidP="00C84C79"/>
          <w:p w14:paraId="1D0C2FAE" w14:textId="77777777" w:rsidR="00C84C79" w:rsidRDefault="00C84C79" w:rsidP="00C84C79"/>
          <w:p w14:paraId="778DEF43" w14:textId="77777777" w:rsidR="00C84C79" w:rsidRDefault="00C84C79" w:rsidP="00C84C79"/>
        </w:tc>
      </w:tr>
      <w:tr w:rsidR="00C84C79" w14:paraId="2D37F570" w14:textId="77777777" w:rsidTr="00C84C79">
        <w:trPr>
          <w:trHeight w:val="1918"/>
        </w:trPr>
        <w:tc>
          <w:tcPr>
            <w:tcW w:w="4468" w:type="dxa"/>
          </w:tcPr>
          <w:p w14:paraId="577288B9" w14:textId="3FBDB7D0" w:rsidR="00C84C79" w:rsidRDefault="00C84C7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 w:themeColor="dark1"/>
                <w:kern w:val="24"/>
                <w:sz w:val="36"/>
                <w:szCs w:val="36"/>
              </w:rPr>
              <w:t>Each state had only one vote in Congress, regardless of population</w:t>
            </w:r>
            <w:r w:rsidR="00913358">
              <w:rPr>
                <w:rFonts w:ascii="Calibri" w:hAnsi="Calibri" w:cs="Arial"/>
                <w:color w:val="000000" w:themeColor="dark1"/>
                <w:kern w:val="24"/>
                <w:sz w:val="36"/>
                <w:szCs w:val="36"/>
              </w:rPr>
              <w:t>.</w:t>
            </w:r>
          </w:p>
        </w:tc>
        <w:tc>
          <w:tcPr>
            <w:tcW w:w="4468" w:type="dxa"/>
          </w:tcPr>
          <w:p w14:paraId="5FF3F62D" w14:textId="77777777" w:rsidR="00C84C79" w:rsidRDefault="00C84C79" w:rsidP="00C84C79"/>
        </w:tc>
      </w:tr>
      <w:tr w:rsidR="00C84C79" w14:paraId="039D4233" w14:textId="77777777" w:rsidTr="00C84C79">
        <w:trPr>
          <w:trHeight w:val="1278"/>
        </w:trPr>
        <w:tc>
          <w:tcPr>
            <w:tcW w:w="4468" w:type="dxa"/>
          </w:tcPr>
          <w:p w14:paraId="56CFA267" w14:textId="6C418B6A" w:rsidR="00C84C79" w:rsidRDefault="00C84C79">
            <w:pPr>
              <w:pStyle w:val="NormalWeb"/>
              <w:spacing w:before="0" w:beforeAutospacing="0" w:after="0" w:afterAutospacing="0"/>
              <w:rPr>
                <w:rFonts w:ascii="Calibri" w:hAnsi="Calibri" w:cs="Arial"/>
                <w:color w:val="000000" w:themeColor="dark1"/>
                <w:kern w:val="24"/>
                <w:sz w:val="36"/>
                <w:szCs w:val="36"/>
              </w:rPr>
            </w:pPr>
            <w:r>
              <w:rPr>
                <w:rFonts w:ascii="Calibri" w:hAnsi="Calibri" w:cs="Arial"/>
                <w:color w:val="000000" w:themeColor="dark1"/>
                <w:kern w:val="24"/>
                <w:sz w:val="36"/>
                <w:szCs w:val="36"/>
              </w:rPr>
              <w:t>Approval of nine states was needed to enact laws</w:t>
            </w:r>
            <w:r w:rsidR="00913358">
              <w:rPr>
                <w:rFonts w:ascii="Calibri" w:hAnsi="Calibri" w:cs="Arial"/>
                <w:color w:val="000000" w:themeColor="dark1"/>
                <w:kern w:val="24"/>
                <w:sz w:val="36"/>
                <w:szCs w:val="36"/>
              </w:rPr>
              <w:t>.</w:t>
            </w:r>
          </w:p>
          <w:p w14:paraId="769625A7" w14:textId="77777777" w:rsidR="00C84C79" w:rsidRDefault="00C84C79">
            <w:pPr>
              <w:pStyle w:val="NormalWeb"/>
              <w:spacing w:before="0" w:beforeAutospacing="0" w:after="0" w:afterAutospacing="0"/>
              <w:rPr>
                <w:rFonts w:ascii="Calibri" w:hAnsi="Calibri" w:cs="Arial"/>
                <w:color w:val="000000" w:themeColor="dark1"/>
                <w:kern w:val="24"/>
                <w:sz w:val="36"/>
                <w:szCs w:val="36"/>
              </w:rPr>
            </w:pPr>
          </w:p>
          <w:p w14:paraId="792F6882" w14:textId="77777777" w:rsidR="00C84C79" w:rsidRDefault="00C84C7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468" w:type="dxa"/>
          </w:tcPr>
          <w:p w14:paraId="2AC93259" w14:textId="77777777" w:rsidR="00C84C79" w:rsidRDefault="00C84C79" w:rsidP="00C84C79"/>
        </w:tc>
      </w:tr>
      <w:tr w:rsidR="00C84C79" w14:paraId="19921D94" w14:textId="77777777" w:rsidTr="00C84C79">
        <w:trPr>
          <w:trHeight w:val="1918"/>
        </w:trPr>
        <w:tc>
          <w:tcPr>
            <w:tcW w:w="4468" w:type="dxa"/>
          </w:tcPr>
          <w:p w14:paraId="4301450A" w14:textId="335233D0" w:rsidR="00C84C79" w:rsidRDefault="00C84C7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 w:themeColor="dark1"/>
                <w:kern w:val="24"/>
                <w:sz w:val="36"/>
                <w:szCs w:val="36"/>
              </w:rPr>
              <w:t>Amendm</w:t>
            </w:r>
            <w:r w:rsidR="00913358">
              <w:rPr>
                <w:rFonts w:ascii="Calibri" w:hAnsi="Calibri" w:cs="Arial"/>
                <w:color w:val="000000" w:themeColor="dark1"/>
                <w:kern w:val="24"/>
                <w:sz w:val="36"/>
                <w:szCs w:val="36"/>
              </w:rPr>
              <w:t>ents required the</w:t>
            </w:r>
            <w:r>
              <w:rPr>
                <w:rFonts w:ascii="Calibri" w:hAnsi="Calibri" w:cs="Arial"/>
                <w:color w:val="000000" w:themeColor="dark1"/>
                <w:kern w:val="24"/>
                <w:sz w:val="36"/>
                <w:szCs w:val="36"/>
              </w:rPr>
              <w:t xml:space="preserve"> consent of all thirteen states</w:t>
            </w:r>
            <w:r w:rsidR="00913358">
              <w:rPr>
                <w:rFonts w:ascii="Calibri" w:hAnsi="Calibri" w:cs="Arial"/>
                <w:color w:val="000000" w:themeColor="dark1"/>
                <w:kern w:val="24"/>
                <w:sz w:val="36"/>
                <w:szCs w:val="36"/>
              </w:rPr>
              <w:t>.</w:t>
            </w:r>
          </w:p>
        </w:tc>
        <w:tc>
          <w:tcPr>
            <w:tcW w:w="4468" w:type="dxa"/>
          </w:tcPr>
          <w:p w14:paraId="22C27869" w14:textId="77777777" w:rsidR="00C84C79" w:rsidRDefault="00C84C79" w:rsidP="00C84C79"/>
        </w:tc>
      </w:tr>
      <w:tr w:rsidR="00C84C79" w14:paraId="59A1E408" w14:textId="77777777" w:rsidTr="00C84C79">
        <w:trPr>
          <w:trHeight w:val="635"/>
        </w:trPr>
        <w:tc>
          <w:tcPr>
            <w:tcW w:w="4468" w:type="dxa"/>
          </w:tcPr>
          <w:p w14:paraId="15856A8B" w14:textId="739A7060" w:rsidR="00C84C79" w:rsidRDefault="00C84C79">
            <w:pPr>
              <w:pStyle w:val="NormalWeb"/>
              <w:spacing w:before="0" w:beforeAutospacing="0" w:after="0" w:afterAutospacing="0"/>
              <w:rPr>
                <w:rFonts w:ascii="Calibri" w:hAnsi="Calibri" w:cs="Arial"/>
                <w:color w:val="000000" w:themeColor="dark1"/>
                <w:kern w:val="24"/>
                <w:sz w:val="36"/>
                <w:szCs w:val="36"/>
              </w:rPr>
            </w:pPr>
            <w:r>
              <w:rPr>
                <w:rFonts w:ascii="Calibri" w:hAnsi="Calibri" w:cs="Arial"/>
                <w:color w:val="000000" w:themeColor="dark1"/>
                <w:kern w:val="24"/>
                <w:sz w:val="36"/>
                <w:szCs w:val="36"/>
              </w:rPr>
              <w:t>No executive branch</w:t>
            </w:r>
            <w:r w:rsidR="00913358">
              <w:rPr>
                <w:rFonts w:ascii="Calibri" w:hAnsi="Calibri" w:cs="Arial"/>
                <w:color w:val="000000" w:themeColor="dark1"/>
                <w:kern w:val="24"/>
                <w:sz w:val="36"/>
                <w:szCs w:val="36"/>
              </w:rPr>
              <w:t>.</w:t>
            </w:r>
          </w:p>
          <w:p w14:paraId="3A551DAE" w14:textId="77777777" w:rsidR="00C84C79" w:rsidRDefault="00C84C79">
            <w:pPr>
              <w:pStyle w:val="NormalWeb"/>
              <w:spacing w:before="0" w:beforeAutospacing="0" w:after="0" w:afterAutospacing="0"/>
              <w:rPr>
                <w:rFonts w:ascii="Calibri" w:hAnsi="Calibri" w:cs="Arial"/>
                <w:color w:val="000000" w:themeColor="dark1"/>
                <w:kern w:val="24"/>
                <w:sz w:val="36"/>
                <w:szCs w:val="36"/>
              </w:rPr>
            </w:pPr>
          </w:p>
          <w:p w14:paraId="6E60651D" w14:textId="77777777" w:rsidR="00C84C79" w:rsidRDefault="00C84C79">
            <w:pPr>
              <w:pStyle w:val="NormalWeb"/>
              <w:spacing w:before="0" w:beforeAutospacing="0" w:after="0" w:afterAutospacing="0"/>
              <w:rPr>
                <w:rFonts w:ascii="Calibri" w:hAnsi="Calibri" w:cs="Arial"/>
                <w:color w:val="000000" w:themeColor="dark1"/>
                <w:kern w:val="24"/>
                <w:sz w:val="36"/>
                <w:szCs w:val="36"/>
              </w:rPr>
            </w:pPr>
          </w:p>
          <w:p w14:paraId="0313FFA0" w14:textId="77777777" w:rsidR="00C84C79" w:rsidRDefault="00C84C7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468" w:type="dxa"/>
          </w:tcPr>
          <w:p w14:paraId="31425ACB" w14:textId="77777777" w:rsidR="00C84C79" w:rsidRDefault="00C84C79" w:rsidP="00C84C79"/>
        </w:tc>
      </w:tr>
      <w:tr w:rsidR="00C84C79" w14:paraId="2261B0B6" w14:textId="77777777" w:rsidTr="00C84C79">
        <w:trPr>
          <w:trHeight w:val="635"/>
        </w:trPr>
        <w:tc>
          <w:tcPr>
            <w:tcW w:w="4468" w:type="dxa"/>
          </w:tcPr>
          <w:p w14:paraId="32B5DFEC" w14:textId="06D618F7" w:rsidR="00C84C79" w:rsidRDefault="00C84C79">
            <w:pPr>
              <w:pStyle w:val="NormalWeb"/>
              <w:spacing w:before="0" w:beforeAutospacing="0" w:after="0" w:afterAutospacing="0"/>
              <w:rPr>
                <w:rFonts w:ascii="Calibri" w:hAnsi="Calibri" w:cs="Arial"/>
                <w:color w:val="000000" w:themeColor="dark1"/>
                <w:kern w:val="24"/>
                <w:sz w:val="36"/>
                <w:szCs w:val="36"/>
              </w:rPr>
            </w:pPr>
            <w:r>
              <w:rPr>
                <w:rFonts w:ascii="Calibri" w:hAnsi="Calibri" w:cs="Arial"/>
                <w:color w:val="000000" w:themeColor="dark1"/>
                <w:kern w:val="24"/>
                <w:sz w:val="36"/>
                <w:szCs w:val="36"/>
              </w:rPr>
              <w:t>No national court system</w:t>
            </w:r>
            <w:r w:rsidR="00913358">
              <w:rPr>
                <w:rFonts w:ascii="Calibri" w:hAnsi="Calibri" w:cs="Arial"/>
                <w:color w:val="000000" w:themeColor="dark1"/>
                <w:kern w:val="24"/>
                <w:sz w:val="36"/>
                <w:szCs w:val="36"/>
              </w:rPr>
              <w:t>.</w:t>
            </w:r>
          </w:p>
          <w:p w14:paraId="065C327C" w14:textId="77777777" w:rsidR="00C84C79" w:rsidRDefault="00C84C79">
            <w:pPr>
              <w:pStyle w:val="NormalWeb"/>
              <w:spacing w:before="0" w:beforeAutospacing="0" w:after="0" w:afterAutospacing="0"/>
              <w:rPr>
                <w:rFonts w:ascii="Calibri" w:hAnsi="Calibri" w:cs="Arial"/>
                <w:color w:val="000000" w:themeColor="dark1"/>
                <w:kern w:val="24"/>
                <w:sz w:val="36"/>
                <w:szCs w:val="36"/>
              </w:rPr>
            </w:pPr>
          </w:p>
          <w:p w14:paraId="1A09790B" w14:textId="77777777" w:rsidR="00C84C79" w:rsidRDefault="00C84C7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468" w:type="dxa"/>
          </w:tcPr>
          <w:p w14:paraId="78756519" w14:textId="77777777" w:rsidR="00C84C79" w:rsidRDefault="00C84C79" w:rsidP="00C84C79"/>
          <w:p w14:paraId="4AB46292" w14:textId="77777777" w:rsidR="00C84C79" w:rsidRDefault="00C84C79" w:rsidP="00C84C79"/>
          <w:p w14:paraId="053669DD" w14:textId="77777777" w:rsidR="00C84C79" w:rsidRDefault="00C84C79" w:rsidP="00C84C79"/>
          <w:p w14:paraId="1387E934" w14:textId="77777777" w:rsidR="00C84C79" w:rsidRDefault="00C84C79" w:rsidP="00C84C79"/>
          <w:p w14:paraId="600A1FEB" w14:textId="77777777" w:rsidR="00C84C79" w:rsidRDefault="00C84C79" w:rsidP="00C84C79"/>
          <w:p w14:paraId="7F7764C4" w14:textId="77777777" w:rsidR="00C84C79" w:rsidRDefault="00C84C79" w:rsidP="00C84C79"/>
        </w:tc>
      </w:tr>
      <w:tr w:rsidR="00C84C79" w14:paraId="404A1F13" w14:textId="77777777" w:rsidTr="00C84C79">
        <w:trPr>
          <w:trHeight w:val="1278"/>
        </w:trPr>
        <w:tc>
          <w:tcPr>
            <w:tcW w:w="4468" w:type="dxa"/>
          </w:tcPr>
          <w:p w14:paraId="18C4F330" w14:textId="5E885DD2" w:rsidR="00C84C79" w:rsidRDefault="00C84C7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hAnsi="Calibri" w:cs="Arial"/>
                <w:color w:val="000000" w:themeColor="dark1"/>
                <w:kern w:val="24"/>
                <w:sz w:val="36"/>
                <w:szCs w:val="36"/>
              </w:rPr>
              <w:t>Each state functioned independently</w:t>
            </w:r>
            <w:r w:rsidR="00913358">
              <w:rPr>
                <w:rFonts w:ascii="Calibri" w:hAnsi="Calibri" w:cs="Arial"/>
                <w:color w:val="000000" w:themeColor="dark1"/>
                <w:kern w:val="24"/>
                <w:sz w:val="36"/>
                <w:szCs w:val="36"/>
              </w:rPr>
              <w:t>.</w:t>
            </w:r>
          </w:p>
        </w:tc>
        <w:tc>
          <w:tcPr>
            <w:tcW w:w="4468" w:type="dxa"/>
          </w:tcPr>
          <w:p w14:paraId="56B22D56" w14:textId="77777777" w:rsidR="00C84C79" w:rsidRDefault="00C84C79" w:rsidP="00C84C79"/>
          <w:p w14:paraId="0C821F3A" w14:textId="77777777" w:rsidR="00C84C79" w:rsidRDefault="00C84C79" w:rsidP="00C84C79"/>
          <w:p w14:paraId="76F4A585" w14:textId="77777777" w:rsidR="00C84C79" w:rsidRDefault="00C84C79" w:rsidP="00C84C79"/>
          <w:p w14:paraId="227EDB06" w14:textId="77777777" w:rsidR="00C84C79" w:rsidRDefault="00C84C79" w:rsidP="00C84C79"/>
          <w:p w14:paraId="77A54AD2" w14:textId="77777777" w:rsidR="00C84C79" w:rsidRDefault="00C84C79" w:rsidP="00C84C79"/>
          <w:p w14:paraId="1B344BBC" w14:textId="77777777" w:rsidR="00C84C79" w:rsidRDefault="00C84C79" w:rsidP="00C84C79"/>
        </w:tc>
      </w:tr>
    </w:tbl>
    <w:p w14:paraId="7696E315" w14:textId="77777777" w:rsidR="00C84C79" w:rsidRDefault="00C84C79" w:rsidP="00C84C79"/>
    <w:p w14:paraId="15928BE6" w14:textId="77777777" w:rsidR="00C84C79" w:rsidRDefault="00C84C79" w:rsidP="00C84C79"/>
    <w:p w14:paraId="320DC65B" w14:textId="77777777" w:rsidR="00C84C79" w:rsidRDefault="00CF3331" w:rsidP="00C84C79">
      <w:pPr>
        <w:rPr>
          <w:b/>
        </w:rPr>
      </w:pPr>
      <w:proofErr w:type="spellStart"/>
      <w:r>
        <w:rPr>
          <w:b/>
        </w:rPr>
        <w:t>Shays’s</w:t>
      </w:r>
      <w:proofErr w:type="spellEnd"/>
      <w:r>
        <w:rPr>
          <w:b/>
        </w:rPr>
        <w:t xml:space="preserve"> Rebellion</w:t>
      </w:r>
    </w:p>
    <w:p w14:paraId="557F55B1" w14:textId="77777777" w:rsidR="00CF3331" w:rsidRDefault="00CF3331" w:rsidP="00C84C79">
      <w:pPr>
        <w:rPr>
          <w:b/>
        </w:rPr>
      </w:pPr>
    </w:p>
    <w:p w14:paraId="11074FD4" w14:textId="77777777" w:rsidR="00CF3331" w:rsidRDefault="00CF3331" w:rsidP="00CF3331">
      <w:pPr>
        <w:pStyle w:val="ListParagraph"/>
        <w:numPr>
          <w:ilvl w:val="0"/>
          <w:numId w:val="1"/>
        </w:numPr>
        <w:spacing w:line="1200" w:lineRule="auto"/>
        <w:rPr>
          <w:b/>
        </w:rPr>
      </w:pPr>
    </w:p>
    <w:p w14:paraId="608E3A67" w14:textId="77777777" w:rsidR="00CF3331" w:rsidRDefault="00CF3331" w:rsidP="00CF3331">
      <w:pPr>
        <w:pStyle w:val="ListParagraph"/>
        <w:numPr>
          <w:ilvl w:val="0"/>
          <w:numId w:val="1"/>
        </w:numPr>
        <w:spacing w:line="1200" w:lineRule="auto"/>
        <w:rPr>
          <w:b/>
        </w:rPr>
      </w:pPr>
    </w:p>
    <w:p w14:paraId="4B6358B6" w14:textId="77777777" w:rsidR="00CF3331" w:rsidRDefault="00CF3331" w:rsidP="00CF3331">
      <w:pPr>
        <w:pStyle w:val="ListParagraph"/>
        <w:numPr>
          <w:ilvl w:val="0"/>
          <w:numId w:val="1"/>
        </w:numPr>
        <w:spacing w:line="1200" w:lineRule="auto"/>
        <w:rPr>
          <w:b/>
        </w:rPr>
      </w:pPr>
    </w:p>
    <w:p w14:paraId="3D4F090C" w14:textId="77777777" w:rsidR="00CF3331" w:rsidRDefault="00CF3331" w:rsidP="00CF3331">
      <w:pPr>
        <w:pStyle w:val="ListParagraph"/>
        <w:numPr>
          <w:ilvl w:val="0"/>
          <w:numId w:val="1"/>
        </w:numPr>
        <w:spacing w:line="1200" w:lineRule="auto"/>
        <w:rPr>
          <w:b/>
        </w:rPr>
      </w:pPr>
    </w:p>
    <w:p w14:paraId="1C1ADD6A" w14:textId="77777777" w:rsidR="00CF3331" w:rsidRDefault="00CF3331" w:rsidP="00CF3331">
      <w:pPr>
        <w:pStyle w:val="ListParagraph"/>
        <w:numPr>
          <w:ilvl w:val="0"/>
          <w:numId w:val="1"/>
        </w:numPr>
        <w:spacing w:line="1200" w:lineRule="auto"/>
        <w:rPr>
          <w:b/>
        </w:rPr>
      </w:pPr>
    </w:p>
    <w:p w14:paraId="4DACECFF" w14:textId="43E64FEE" w:rsidR="00CF3331" w:rsidRDefault="00CF3331" w:rsidP="00CF3331">
      <w:pPr>
        <w:spacing w:line="1200" w:lineRule="auto"/>
        <w:jc w:val="center"/>
        <w:rPr>
          <w:b/>
        </w:rPr>
      </w:pPr>
      <w:r>
        <w:rPr>
          <w:b/>
        </w:rPr>
        <w:t xml:space="preserve">How might a stronger central government have prevented </w:t>
      </w:r>
      <w:proofErr w:type="spellStart"/>
      <w:r>
        <w:rPr>
          <w:b/>
        </w:rPr>
        <w:t>Shays’</w:t>
      </w:r>
      <w:r w:rsidR="001F2F85">
        <w:rPr>
          <w:b/>
        </w:rPr>
        <w:t>s</w:t>
      </w:r>
      <w:proofErr w:type="spellEnd"/>
      <w:r w:rsidR="001F2F85">
        <w:rPr>
          <w:b/>
        </w:rPr>
        <w:t xml:space="preserve"> Rebellion</w:t>
      </w:r>
      <w:r>
        <w:rPr>
          <w:b/>
        </w:rPr>
        <w:t>?</w:t>
      </w:r>
    </w:p>
    <w:p w14:paraId="7E0CC308" w14:textId="77777777" w:rsidR="00CF3331" w:rsidRDefault="00CF3331" w:rsidP="00CF3331">
      <w:pPr>
        <w:jc w:val="center"/>
        <w:rPr>
          <w:b/>
        </w:rPr>
      </w:pPr>
    </w:p>
    <w:p w14:paraId="4AA30649" w14:textId="77777777" w:rsidR="00CF3331" w:rsidRDefault="00CF3331" w:rsidP="00CF3331">
      <w:pPr>
        <w:jc w:val="center"/>
        <w:rPr>
          <w:b/>
        </w:rPr>
      </w:pPr>
    </w:p>
    <w:p w14:paraId="6B350C70" w14:textId="77777777" w:rsidR="00CF3331" w:rsidRDefault="00CF3331" w:rsidP="00CF3331">
      <w:pPr>
        <w:jc w:val="center"/>
        <w:rPr>
          <w:b/>
        </w:rPr>
      </w:pPr>
    </w:p>
    <w:p w14:paraId="6D2B106F" w14:textId="77777777" w:rsidR="00CF3331" w:rsidRDefault="00CF3331" w:rsidP="00CF3331">
      <w:pPr>
        <w:jc w:val="center"/>
        <w:rPr>
          <w:b/>
        </w:rPr>
      </w:pPr>
    </w:p>
    <w:p w14:paraId="282253F5" w14:textId="77777777" w:rsidR="00CF3331" w:rsidRPr="00CF3331" w:rsidRDefault="00CF3331" w:rsidP="00CF3331">
      <w:pPr>
        <w:jc w:val="center"/>
        <w:rPr>
          <w:b/>
        </w:rPr>
      </w:pPr>
      <w:r w:rsidRPr="00CF3331">
        <w:rPr>
          <w:b/>
        </w:rPr>
        <w:t>How did the Founders strengthen the central government and solve the weaknesses of the Articles of Confederation?</w:t>
      </w:r>
    </w:p>
    <w:p w14:paraId="47FBAB8E" w14:textId="77777777" w:rsidR="00CF3331" w:rsidRDefault="00CF3331" w:rsidP="00CF3331">
      <w:pPr>
        <w:spacing w:line="1200" w:lineRule="auto"/>
        <w:jc w:val="center"/>
        <w:rPr>
          <w:b/>
        </w:rPr>
      </w:pPr>
    </w:p>
    <w:p w14:paraId="1CF1405A" w14:textId="77777777" w:rsidR="00CF3331" w:rsidRPr="00CF3331" w:rsidRDefault="00CF3331" w:rsidP="00CF3331">
      <w:pPr>
        <w:spacing w:line="1200" w:lineRule="auto"/>
        <w:jc w:val="center"/>
        <w:rPr>
          <w:b/>
        </w:rPr>
      </w:pPr>
    </w:p>
    <w:p w14:paraId="6E3E8765" w14:textId="77777777" w:rsidR="00C84C79" w:rsidRDefault="00C84C79" w:rsidP="00C84C79"/>
    <w:p w14:paraId="6FDD3190" w14:textId="77777777" w:rsidR="00C84C79" w:rsidRDefault="00C84C79" w:rsidP="00C84C79"/>
    <w:p w14:paraId="13C35588" w14:textId="77777777" w:rsidR="00C84C79" w:rsidRDefault="00C84C79" w:rsidP="00C84C79"/>
    <w:p w14:paraId="47B4EB64" w14:textId="77777777" w:rsidR="00C84C79" w:rsidRDefault="00C84C79" w:rsidP="00C84C79"/>
    <w:p w14:paraId="02B742E2" w14:textId="77777777" w:rsidR="00C84C79" w:rsidRDefault="00C84C79" w:rsidP="00C84C79"/>
    <w:p w14:paraId="4B8D8CA0" w14:textId="77777777" w:rsidR="00C84C79" w:rsidRDefault="00C84C79" w:rsidP="00C84C79"/>
    <w:p w14:paraId="1058BCA2" w14:textId="77777777" w:rsidR="00C84C79" w:rsidRDefault="00C84C79" w:rsidP="00C84C79"/>
    <w:p w14:paraId="3749498D" w14:textId="77777777" w:rsidR="00C84C79" w:rsidRDefault="00C84C79" w:rsidP="00C84C79"/>
    <w:p w14:paraId="119770A1" w14:textId="77777777" w:rsidR="00C84C79" w:rsidRDefault="00C84C79" w:rsidP="00C84C79"/>
    <w:p w14:paraId="79C8921F" w14:textId="77777777" w:rsidR="00C84C79" w:rsidRPr="00C84C79" w:rsidRDefault="00C84C79" w:rsidP="00C84C79"/>
    <w:sectPr w:rsidR="00C84C79" w:rsidRPr="00C84C79" w:rsidSect="00903A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F78F6"/>
    <w:multiLevelType w:val="multilevel"/>
    <w:tmpl w:val="EFA2AE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372DB5"/>
    <w:multiLevelType w:val="hybridMultilevel"/>
    <w:tmpl w:val="4B520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C79"/>
    <w:rsid w:val="001F2F85"/>
    <w:rsid w:val="008B1562"/>
    <w:rsid w:val="00903A86"/>
    <w:rsid w:val="00913358"/>
    <w:rsid w:val="00C84C79"/>
    <w:rsid w:val="00CF3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F6B2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4C79"/>
    <w:pPr>
      <w:ind w:left="720"/>
      <w:contextualSpacing/>
    </w:pPr>
  </w:style>
  <w:style w:type="table" w:styleId="TableGrid">
    <w:name w:val="Table Grid"/>
    <w:basedOn w:val="TableNormal"/>
    <w:uiPriority w:val="59"/>
    <w:rsid w:val="00C84C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C84C7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4C79"/>
    <w:pPr>
      <w:ind w:left="720"/>
      <w:contextualSpacing/>
    </w:pPr>
  </w:style>
  <w:style w:type="table" w:styleId="TableGrid">
    <w:name w:val="Table Grid"/>
    <w:basedOn w:val="TableNormal"/>
    <w:uiPriority w:val="59"/>
    <w:rsid w:val="00C84C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C84C7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3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113</Words>
  <Characters>646</Characters>
  <Application>Microsoft Macintosh Word</Application>
  <DocSecurity>0</DocSecurity>
  <Lines>5</Lines>
  <Paragraphs>1</Paragraphs>
  <ScaleCrop>false</ScaleCrop>
  <Company>RSU14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Student Teacher</cp:lastModifiedBy>
  <cp:revision>4</cp:revision>
  <dcterms:created xsi:type="dcterms:W3CDTF">2014-04-08T03:43:00Z</dcterms:created>
  <dcterms:modified xsi:type="dcterms:W3CDTF">2014-04-08T11:01:00Z</dcterms:modified>
</cp:coreProperties>
</file>